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89" w:rsidRDefault="0062588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 ЭБС, предлагаемые на период дистанционного обучения</w:t>
      </w:r>
    </w:p>
    <w:p w:rsidR="00625889" w:rsidRDefault="0062588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4" w:type="dxa"/>
        <w:tblInd w:w="-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1845"/>
        <w:gridCol w:w="12254"/>
      </w:tblGrid>
      <w:tr w:rsidR="008C5754" w:rsidTr="008C5754">
        <w:tc>
          <w:tcPr>
            <w:tcW w:w="1489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Pr="008C5754" w:rsidRDefault="008C5754" w:rsidP="008C5754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ПУТЬ: Сайт ВГУЭС (http://www.vvsu.ru/) -  Библиотека (внизу страницы, в разделе ОБУЧЕНИЕ) – Раздел «БИБЛИОТЕКА» </w:t>
            </w:r>
            <w:proofErr w:type="gramStart"/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«</w:t>
            </w:r>
            <w:proofErr w:type="gramEnd"/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Полнотекстовые БД»</w:t>
            </w:r>
          </w:p>
          <w:p w:rsidR="008C5754" w:rsidRPr="008C5754" w:rsidRDefault="008C5754" w:rsidP="008C5754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открывшейся </w:t>
            </w:r>
            <w:proofErr w:type="gramStart"/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странице  «</w:t>
            </w:r>
            <w:proofErr w:type="gramEnd"/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Полнотекстовые БД»  выбираем тип подписки (открытый, подписка, тестовый)  -  подписка.</w:t>
            </w:r>
          </w:p>
          <w:p w:rsidR="008C5754" w:rsidRDefault="008C5754" w:rsidP="008C5754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этого удаленно вам будут доступны:</w:t>
            </w:r>
          </w:p>
        </w:tc>
      </w:tr>
      <w:tr w:rsidR="008C5754" w:rsidTr="008C5754">
        <w:trPr>
          <w:trHeight w:val="480"/>
        </w:trPr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625889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625889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ЭБС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8C5754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625889">
            <w:pPr>
              <w:spacing w:before="100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ЭБС «Юрайт»</w:t>
            </w:r>
          </w:p>
          <w:p w:rsidR="008C5754" w:rsidRDefault="008C5754" w:rsidP="00625889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eastAsia="Times New Roman" w:cs="Times New Roman"/>
                  <w:szCs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625889">
            <w:pPr>
              <w:pStyle w:val="a1"/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 доступ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всем образовательным ресурсам ЭБС ЮРАЙТ!</w:t>
            </w:r>
          </w:p>
          <w:p w:rsidR="008C5754" w:rsidRDefault="008C5754" w:rsidP="00625889">
            <w:pPr>
              <w:pStyle w:val="a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</w:rPr>
              <w:t xml:space="preserve">Некоторые сервисы для </w:t>
            </w:r>
            <w:proofErr w:type="gramStart"/>
            <w:r>
              <w:rPr>
                <w:rFonts w:ascii="Times New Roman" w:hAnsi="Times New Roman"/>
              </w:rPr>
              <w:t>преподавателей :</w:t>
            </w:r>
            <w:proofErr w:type="gramEnd"/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</w:rPr>
              <w:t>Полнотекстовой поиск (простой, расширенный, по дисциплинам)</w:t>
            </w:r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</w:rPr>
              <w:t>Работа с текстом (избранное, цитирование, закладки) и т.д.</w:t>
            </w:r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  <w:sz w:val="24"/>
              </w:rPr>
              <w:t>Гибкие курсы</w:t>
            </w:r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Медиакурс</w:t>
            </w:r>
            <w:proofErr w:type="spellEnd"/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4"/>
              </w:rPr>
              <w:t>Умное тестирование</w:t>
            </w:r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  <w:sz w:val="24"/>
              </w:rPr>
              <w:t>Шаблоны рабочих программ</w:t>
            </w:r>
          </w:p>
          <w:p w:rsidR="008C5754" w:rsidRDefault="008C5754" w:rsidP="00625889">
            <w:pPr>
              <w:pStyle w:val="a1"/>
              <w:spacing w:after="0"/>
              <w:ind w:left="7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  <w:sz w:val="24"/>
              </w:rPr>
              <w:t>Мобильное приложение</w:t>
            </w:r>
          </w:p>
          <w:p w:rsidR="008C5754" w:rsidRDefault="008C5754" w:rsidP="00625889">
            <w:pPr>
              <w:pStyle w:val="a1"/>
              <w:spacing w:after="0"/>
              <w:ind w:left="714"/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Times New Roman" w:hAnsi="Times New Roman"/>
                <w:sz w:val="24"/>
              </w:rPr>
              <w:t>Индивидуальная книжная полка преподавателя</w:t>
            </w:r>
          </w:p>
          <w:p w:rsidR="008C5754" w:rsidRDefault="008C5754" w:rsidP="00625889">
            <w:pPr>
              <w:pStyle w:val="a1"/>
              <w:spacing w:after="0"/>
              <w:ind w:left="714"/>
            </w:pPr>
          </w:p>
          <w:p w:rsidR="008C5754" w:rsidRDefault="008C5754" w:rsidP="00625889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получения доступа к полным текстам и сервисам </w:t>
            </w:r>
            <w:proofErr w:type="spellStart"/>
            <w:r>
              <w:rPr>
                <w:rFonts w:ascii="Times New Roman" w:hAnsi="Times New Roman"/>
              </w:rPr>
              <w:t>эбс</w:t>
            </w:r>
            <w:proofErr w:type="spellEnd"/>
            <w:r>
              <w:rPr>
                <w:rFonts w:ascii="Times New Roman" w:hAnsi="Times New Roman"/>
              </w:rPr>
              <w:t xml:space="preserve">, необходимо зарегистрироваться и авторизоваться на сайте </w:t>
            </w:r>
            <w:proofErr w:type="spellStart"/>
            <w:r>
              <w:rPr>
                <w:rFonts w:ascii="Times New Roman" w:hAnsi="Times New Roman"/>
              </w:rPr>
              <w:t>эбс</w:t>
            </w:r>
            <w:proofErr w:type="spellEnd"/>
            <w:r>
              <w:rPr>
                <w:rFonts w:ascii="Times New Roman" w:hAnsi="Times New Roman"/>
              </w:rPr>
              <w:t xml:space="preserve"> ЮРАЙТ. Для этого войдите на </w:t>
            </w:r>
            <w:hyperlink r:id="rId6" w:history="1">
              <w:r>
                <w:rPr>
                  <w:rStyle w:val="a5"/>
                  <w:rFonts w:ascii="Times New Roman" w:hAnsi="Times New Roman"/>
                </w:rPr>
                <w:t>https://www.biblio-online.ru/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и в правом верхнем углу зайдите по ссылке «регистрация». После заполнения регистрационной формы, вы получите письмо по эл. почте с логином/паролем и в этом же письме будет ссылка, по которой необходимо перейти для завершения регистрации.</w:t>
            </w:r>
          </w:p>
          <w:p w:rsidR="008C5754" w:rsidRDefault="008C5754" w:rsidP="008C5754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 будет открыт после того, как администратор баз РИАЦ подтвердит вашу принадлежность к ВГУЭС. </w:t>
            </w:r>
            <w:r>
              <w:rPr>
                <w:rFonts w:ascii="Times New Roman" w:hAnsi="Times New Roman"/>
                <w:i/>
              </w:rPr>
              <w:t>(Подтверждение, как правило, происходит каждое утро рабочего дня. Если есть необходимость ускорить подтверждение, позвоните по т:</w:t>
            </w:r>
            <w:proofErr w:type="gramStart"/>
            <w:r>
              <w:rPr>
                <w:rFonts w:ascii="Times New Roman" w:hAnsi="Times New Roman"/>
                <w:i/>
              </w:rPr>
              <w:t>89245244760  или</w:t>
            </w:r>
            <w:proofErr w:type="gramEnd"/>
            <w:r>
              <w:rPr>
                <w:rFonts w:ascii="Times New Roman" w:hAnsi="Times New Roman"/>
                <w:i/>
              </w:rPr>
              <w:t xml:space="preserve"> напишите на </w:t>
            </w:r>
            <w:r>
              <w:rPr>
                <w:rFonts w:ascii="Times New Roman" w:hAnsi="Times New Roman"/>
                <w:i/>
                <w:lang w:val="en-US"/>
              </w:rPr>
              <w:t>e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>
              <w:rPr>
                <w:rFonts w:ascii="Times New Roman" w:hAnsi="Times New Roman"/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7" w:history="1">
              <w:r>
                <w:rPr>
                  <w:rStyle w:val="a5"/>
                  <w:i/>
                </w:rPr>
                <w:t>lubov.yakimenko@vvsu.ru</w:t>
              </w:r>
            </w:hyperlink>
            <w:r>
              <w:t xml:space="preserve"> </w:t>
            </w:r>
            <w:r>
              <w:rPr>
                <w:i/>
              </w:rPr>
              <w:t>,  с просьбой подтвердить вашу заявку на регистрацию.)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C57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C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Pr="008C5754"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8C5754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new</w:t>
              </w:r>
              <w:r w:rsidRPr="008C5754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znanium</w:t>
              </w:r>
              <w:proofErr w:type="spellEnd"/>
              <w:r w:rsidRPr="008C5754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8C5754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gramEnd"/>
            </w:hyperlink>
          </w:p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spacing w:before="100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карантин!</w:t>
            </w:r>
          </w:p>
          <w:p w:rsidR="008C5754" w:rsidRDefault="008C5754">
            <w:pPr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доступ к основной коллекции, а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</w:rPr>
              <w:t xml:space="preserve"> возможность</w:t>
            </w:r>
            <w:proofErr w:type="gramEnd"/>
            <w:r>
              <w:rPr>
                <w:rFonts w:ascii="Times New Roman" w:hAnsi="Times New Roman"/>
              </w:rPr>
              <w:t xml:space="preserve"> бесплатного использования сервиса </w:t>
            </w:r>
            <w:proofErr w:type="spellStart"/>
            <w:r>
              <w:rPr>
                <w:rFonts w:ascii="Times New Roman" w:hAnsi="Times New Roman"/>
              </w:rPr>
              <w:t>Дискавери</w:t>
            </w:r>
            <w:proofErr w:type="spellEnd"/>
            <w:r>
              <w:rPr>
                <w:rFonts w:ascii="Times New Roman" w:hAnsi="Times New Roman"/>
              </w:rPr>
              <w:t xml:space="preserve">, который позволяет быстро найти необходимую литературу, размещенную даже на других ресурсах в интернете и проверить публикацию на наличие заимствований. </w:t>
            </w:r>
          </w:p>
          <w:p w:rsidR="008C5754" w:rsidRDefault="008C5754">
            <w:pPr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доступа: </w:t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https://new.znanium.com/help/quarantine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8C5754" w:rsidRDefault="008C5754">
            <w:pPr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имеет возможность:</w:t>
            </w:r>
          </w:p>
          <w:p w:rsidR="008C5754" w:rsidRDefault="008C5754">
            <w:pPr>
              <w:pStyle w:val="a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Работать в разделе Мой каталог </w:t>
            </w:r>
          </w:p>
          <w:p w:rsidR="008C5754" w:rsidRDefault="008C5754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Составлять списки рекомендованной литературы </w:t>
            </w:r>
          </w:p>
          <w:p w:rsidR="008C5754" w:rsidRDefault="008C5754">
            <w:pPr>
              <w:pStyle w:val="a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Добавление документов в рекомендованные списки </w:t>
            </w:r>
          </w:p>
          <w:p w:rsidR="008C5754" w:rsidRDefault="008C5754">
            <w:pPr>
              <w:pStyle w:val="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рекомендованными списками </w:t>
            </w:r>
          </w:p>
          <w:p w:rsidR="008C5754" w:rsidRDefault="008C5754">
            <w:pPr>
              <w:pStyle w:val="a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Заказать литературу в библиотеке </w:t>
            </w:r>
          </w:p>
          <w:p w:rsidR="008C5754" w:rsidRPr="008C5754" w:rsidRDefault="008C5754">
            <w:pPr>
              <w:pStyle w:val="a1"/>
              <w:spacing w:after="0"/>
              <w:rPr>
                <w:rFonts w:ascii="Times New Roman" w:hAnsi="Times New Roman"/>
              </w:rPr>
            </w:pPr>
            <w:r w:rsidRPr="008C57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Отобрать литературу для заказа в библиотеке</w:t>
            </w:r>
          </w:p>
          <w:p w:rsidR="008C5754" w:rsidRDefault="008C5754">
            <w:pPr>
              <w:pStyle w:val="a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Работа с сервисом «Заявки в библиотеку»</w:t>
            </w:r>
          </w:p>
          <w:p w:rsidR="008C5754" w:rsidRDefault="008C5754">
            <w:pPr>
              <w:pStyle w:val="a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приобретение литературы 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ЭБС «Университетская библиотека онлайн».</w:t>
            </w:r>
            <w:r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http://biblioclub.ru</w:t>
              </w:r>
            </w:hyperlink>
          </w:p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spacing w:before="100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ограничительными мерами на время борьбы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переходом на дистанционные формы обучения ИД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-Медиа» открывает для университетов 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бесплатный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Электронно-библиотечной системе «Университетская библиотека онлайн» до 1 июня 2020 года. </w:t>
            </w:r>
          </w:p>
          <w:p w:rsidR="008C5754" w:rsidRDefault="008C5754">
            <w:pPr>
              <w:spacing w:before="100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в ЭБС требуется регистрация.</w:t>
            </w:r>
          </w:p>
          <w:p w:rsidR="008C5754" w:rsidRDefault="008C5754">
            <w:pPr>
              <w:pStyle w:val="a1"/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«Университетская библиотека онлайн» предоставляет пользователям не только одну из крупнейших в стране специализированных баз данных научно-образовательных ресурсов, но и дает возможность преподавателю и студенту создать современную обучающую среду, действующую по принципу «Литература в один клик». Для этого предоставляются интерактивные сервисы:</w:t>
            </w:r>
          </w:p>
          <w:p w:rsidR="008C5754" w:rsidRDefault="008C5754">
            <w:pPr>
              <w:pStyle w:val="a1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«Учебная работа в группах» - инструмент для удобного использования научной литературы в учебных курсах и на семинарах (предназначен для преподавателей); </w:t>
            </w:r>
          </w:p>
          <w:p w:rsidR="008C5754" w:rsidRDefault="008C5754">
            <w:pPr>
              <w:pStyle w:val="a1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«Мастер рефератов» (или «цитатник») - инструмент для навигации по книгам, удобного цитирования и создания научных работ (предназначен для учащихся). </w:t>
            </w:r>
          </w:p>
          <w:p w:rsidR="008C5754" w:rsidRDefault="008C5754">
            <w:pPr>
              <w:pStyle w:val="a1"/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Times New Roman" w:hAnsi="Times New Roman"/>
              </w:rPr>
              <w:lastRenderedPageBreak/>
              <w:t xml:space="preserve">- «ЭБС как сервис» - предоставляет всем типам пользователей возможность свободного легального воспроизведения фрагментов электронных изданий, размещенных в ЭБС на любых закрытых и открытых интернет ресурсах, таких как блоги, социальные сети, личные и корпоративные сайты, системы дистанционного обучения. </w:t>
            </w:r>
          </w:p>
        </w:tc>
      </w:tr>
      <w:tr w:rsidR="008C5754" w:rsidTr="008C5754">
        <w:trPr>
          <w:trHeight w:val="1231"/>
        </w:trPr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ЭБС «РУКОНТ»</w:t>
            </w:r>
          </w:p>
          <w:p w:rsidR="008C5754" w:rsidRDefault="008C5754">
            <w:pPr>
              <w:pStyle w:val="a1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</w:rPr>
                <w:t>https://lib.rucont.ru/search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Pr="00C06EF7" w:rsidRDefault="008C5754" w:rsidP="00C06EF7">
            <w:pPr>
              <w:pStyle w:val="a1"/>
              <w:spacing w:before="100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входа используйте: </w:t>
            </w:r>
            <w:r w:rsidR="002F3C3E">
              <w:rPr>
                <w:rFonts w:ascii="Times New Roman" w:eastAsia="Times New Roman" w:hAnsi="Times New Roman" w:cs="Times New Roman"/>
                <w:color w:val="000000"/>
              </w:rPr>
              <w:t xml:space="preserve"> логин: </w:t>
            </w:r>
            <w:r w:rsidR="00C06EF7">
              <w:rPr>
                <w:rFonts w:ascii="Verdana" w:hAnsi="Verdana"/>
                <w:shd w:val="clear" w:color="auto" w:fill="FFFFFF"/>
                <w:lang w:val="en-US"/>
              </w:rPr>
              <w:t>Vladivostok</w:t>
            </w:r>
            <w:r w:rsidR="002F3C3E">
              <w:rPr>
                <w:rFonts w:ascii="Verdana" w:hAnsi="Verdana"/>
                <w:shd w:val="clear" w:color="auto" w:fill="FFFFFF"/>
              </w:rPr>
              <w:t xml:space="preserve">  пароль:</w:t>
            </w:r>
            <w:r w:rsidR="00C06E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  <w:r w:rsidR="00C06EF7" w:rsidRPr="00C06EF7">
              <w:rPr>
                <w:rFonts w:ascii="Verdana" w:hAnsi="Verdana"/>
                <w:shd w:val="clear" w:color="auto" w:fill="FFFFFF"/>
              </w:rPr>
              <w:t>987654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«ЛАНЬ» </w:t>
            </w: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переходом вузов на дистанционное обучение мы напоминаем, что в ЭБС «Лань» есть возможность удаленной регистрации и работы.</w:t>
            </w:r>
          </w:p>
          <w:p w:rsidR="008C5754" w:rsidRDefault="008C5754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студенты и преподаватели еще не успели пройти регистрацию в ЭБС, то они могут сделать это удаленно на любом электронном устройстве с доступом в Интернет.</w:t>
            </w:r>
          </w:p>
          <w:p w:rsidR="008C5754" w:rsidRDefault="008C5754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нужно присутствовать в библиотеке, чтобы зарегистрироваться в ЭБС, достаточно отправить заявку на регистрацию.</w:t>
            </w:r>
          </w:p>
          <w:p w:rsidR="008C5754" w:rsidRDefault="008C5754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Подключено автоматическое подтверждение заявок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регистрацию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месяца.</w:t>
            </w:r>
          </w:p>
        </w:tc>
      </w:tr>
      <w:tr w:rsidR="008C5754" w:rsidRP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P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r w:rsidRPr="008C57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Book.ru” </w:t>
            </w:r>
            <w:hyperlink r:id="rId13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http://www.book.ru/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Содержит электронные версии учебников, учебных и научных пособий, монографий для СПО по различным областям знаний:</w:t>
            </w:r>
          </w:p>
          <w:p w:rsidR="008C5754" w:rsidRDefault="008C5754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круглосуточный доступ к ЭБС из любой точки, в которой имеется доступ к </w:t>
            </w:r>
            <w:proofErr w:type="gramStart"/>
            <w:r>
              <w:rPr>
                <w:rFonts w:ascii="Times New Roman" w:hAnsi="Times New Roman"/>
              </w:rPr>
              <w:t>сети  Интернет</w:t>
            </w:r>
            <w:proofErr w:type="gramEnd"/>
            <w:r>
              <w:rPr>
                <w:rFonts w:ascii="Times New Roman" w:hAnsi="Times New Roman"/>
              </w:rPr>
              <w:t xml:space="preserve"> по адресу: </w:t>
            </w:r>
            <w:hyperlink r:id="rId14" w:history="1">
              <w:r>
                <w:rPr>
                  <w:rStyle w:val="a5"/>
                  <w:rFonts w:ascii="Times New Roman" w:hAnsi="Times New Roman"/>
                </w:rPr>
                <w:t>https://www.book.ru/</w:t>
              </w:r>
            </w:hyperlink>
          </w:p>
          <w:p w:rsidR="008C5754" w:rsidRDefault="008C5754">
            <w:pPr>
              <w:pStyle w:val="a1"/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Регистрация для удаленных пользователей по коду доступа. </w:t>
            </w:r>
          </w:p>
          <w:p w:rsidR="008C5754" w:rsidRPr="008C5754" w:rsidRDefault="008C5754">
            <w:pPr>
              <w:pStyle w:val="a1"/>
              <w:rPr>
                <w:lang w:val="en-US"/>
              </w:rPr>
            </w:pPr>
            <w:r>
              <w:rPr>
                <w:rStyle w:val="a8"/>
                <w:rFonts w:ascii="Times New Roman" w:hAnsi="Times New Roman"/>
              </w:rPr>
              <w:t>Код</w:t>
            </w:r>
            <w:r w:rsidRPr="008C5754">
              <w:rPr>
                <w:rStyle w:val="a8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a8"/>
                <w:rFonts w:ascii="Times New Roman" w:hAnsi="Times New Roman"/>
              </w:rPr>
              <w:t>доступа</w:t>
            </w:r>
            <w:r w:rsidRPr="008C5754">
              <w:rPr>
                <w:rStyle w:val="a8"/>
                <w:rFonts w:ascii="Times New Roman" w:hAnsi="Times New Roman"/>
                <w:color w:val="1F497D"/>
                <w:lang w:val="en-US"/>
              </w:rPr>
              <w:t xml:space="preserve">: </w:t>
            </w:r>
            <w:r w:rsidRPr="008C5754">
              <w:rPr>
                <w:rStyle w:val="a8"/>
                <w:rFonts w:ascii="Times New Roman" w:hAnsi="Times New Roman"/>
                <w:color w:val="FF0000"/>
                <w:lang w:val="en-US"/>
              </w:rPr>
              <w:t>0989-A393-0EC8-DE5E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P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4"/>
              <w:spacing w:before="100" w:after="119" w:line="100" w:lineRule="atLeast"/>
              <w:jc w:val="center"/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ЭБС </w:t>
            </w:r>
            <w:r>
              <w:rPr>
                <w:rFonts w:eastAsia="Times New Roman" w:cs="Times New Roman"/>
                <w:b w:val="0"/>
                <w:bCs w:val="0"/>
              </w:rPr>
              <w:t>«</w:t>
            </w:r>
            <w:r>
              <w:rPr>
                <w:rFonts w:eastAsia="Times New Roman" w:cs="Times New Roman"/>
                <w:b w:val="0"/>
                <w:bCs w:val="0"/>
                <w:lang w:val="en-US"/>
              </w:rPr>
              <w:t>I</w:t>
            </w:r>
            <w:r>
              <w:rPr>
                <w:rFonts w:eastAsia="Times New Roman" w:cs="Times New Roman"/>
                <w:b w:val="0"/>
                <w:bCs w:val="0"/>
              </w:rPr>
              <w:t>books.ru»</w:t>
            </w:r>
          </w:p>
          <w:p w:rsidR="008C5754" w:rsidRPr="008C5754" w:rsidRDefault="008C5754">
            <w:pPr>
              <w:pStyle w:val="a1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anchor="_blank" w:history="1">
              <w:r>
                <w:rPr>
                  <w:rStyle w:val="a5"/>
                </w:rPr>
                <w:t>ibooks.ru/home.php?routine=bookshelf</w:t>
              </w:r>
            </w:hyperlink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сайте  </w:t>
            </w:r>
            <w:hyperlink r:id="rId16" w:history="1">
              <w:r>
                <w:rPr>
                  <w:rStyle w:val="a8"/>
                  <w:rFonts w:ascii="Times New Roman" w:eastAsia="Times New Roman" w:hAnsi="Times New Roman" w:cs="Times New Roman"/>
                </w:rPr>
                <w:t>ЭБС</w:t>
              </w:r>
              <w:proofErr w:type="gramEnd"/>
              <w:r>
                <w:rPr>
                  <w:rStyle w:val="a8"/>
                  <w:rFonts w:ascii="Times New Roman" w:eastAsia="Times New Roman" w:hAnsi="Times New Roman" w:cs="Times New Roman"/>
                </w:rPr>
                <w:t xml:space="preserve"> ibooks.ru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открыт доступ к журналам для тех, кто интересуется IT-тематикой: разработчиков, пользователей, организаторов бизнес-процессов в IT-сфере.</w:t>
            </w:r>
          </w:p>
          <w:p w:rsidR="008C5754" w:rsidRDefault="008C5754">
            <w:pPr>
              <w:pStyle w:val="a1"/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Удаленный доступ пользователей осуществляется после регистрации личного аккаунта</w:t>
            </w:r>
          </w:p>
          <w:p w:rsidR="008C5754" w:rsidRDefault="008C5754">
            <w:pPr>
              <w:pStyle w:val="a1"/>
              <w:rPr>
                <w:rFonts w:ascii="Times New Roman" w:hAnsi="Times New Roman"/>
              </w:rPr>
            </w:pPr>
          </w:p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754" w:rsidTr="008C5754">
        <w:trPr>
          <w:trHeight w:val="2256"/>
        </w:trPr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 w:rsidP="008C5754">
            <w:pPr>
              <w:spacing w:before="100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(НЭБ) </w:t>
            </w:r>
            <w:hyperlink r:id="rId17" w:history="1">
              <w:r w:rsidRPr="00862891">
                <w:rPr>
                  <w:rStyle w:val="a5"/>
                  <w:lang w:val="ru-RU" w:eastAsia="ar-SA" w:bidi="ar-SA"/>
                </w:rPr>
                <w:t>http://elibrary.ru/defaultx.asp</w:t>
              </w:r>
            </w:hyperlink>
            <w:r w:rsidRPr="008C5754"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журналы открытого доступа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 Всего около 6 000 журналов. </w:t>
            </w:r>
          </w:p>
          <w:p w:rsidR="008C5754" w:rsidRDefault="008C5754">
            <w:pPr>
              <w:pStyle w:val="a1"/>
            </w:pPr>
            <w:r>
              <w:t xml:space="preserve"> </w:t>
            </w:r>
            <w:r>
              <w:rPr>
                <w:rFonts w:ascii="Times New Roman" w:hAnsi="Times New Roman"/>
              </w:rPr>
              <w:t>Нужна личная регистрация.</w:t>
            </w:r>
          </w:p>
        </w:tc>
      </w:tr>
      <w:tr w:rsidR="008C5754" w:rsidTr="008C5754"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numPr>
                <w:ilvl w:val="0"/>
                <w:numId w:val="3"/>
              </w:num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P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ЭБ</w:t>
            </w:r>
            <w:r w:rsidRPr="008C575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C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GrebennikOn</w:t>
            </w:r>
            <w:proofErr w:type="spellEnd"/>
            <w:r w:rsidRPr="008C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8C5754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862891">
                <w:rPr>
                  <w:rStyle w:val="a5"/>
                  <w:lang w:val="en-US" w:eastAsia="ar-SA" w:bidi="ar-SA"/>
                </w:rPr>
                <w:t>http://grebennikon.ru/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C5754" w:rsidRDefault="008C5754">
            <w:pPr>
              <w:pStyle w:val="a1"/>
              <w:spacing w:before="100" w:after="119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Научно-практические журналы по маркетингу, менеджменту, финансам и управлению персоналом.</w:t>
            </w:r>
          </w:p>
          <w:p w:rsidR="008C5754" w:rsidRDefault="008C5754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Для удаленного входа используйте - логин: msk161 пароль: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vvsu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C5754" w:rsidRDefault="008C5754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889" w:rsidRDefault="0062588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889" w:rsidRDefault="0062588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вопросам доступа и работы с электронными ресурсами обращайтесь 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РИАЦ  тел.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8(423)240-42-49,   </w:t>
      </w:r>
    </w:p>
    <w:p w:rsidR="00625889" w:rsidRDefault="00625889">
      <w:pPr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тел: 89245244760 Якименко Любовь Александровна E-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hyperlink r:id="rId19" w:history="1">
        <w:r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lubov.yakimenko@vvsu.ru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)                    </w:t>
      </w:r>
    </w:p>
    <w:sectPr w:rsidR="00625889">
      <w:pgSz w:w="16838" w:h="11906" w:orient="landscape"/>
      <w:pgMar w:top="1701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754"/>
    <w:rsid w:val="002F3C3E"/>
    <w:rsid w:val="00625889"/>
    <w:rsid w:val="008C5754"/>
    <w:rsid w:val="00C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A0DE471-2C70-4911-A551-52F4693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6"/>
      <w:sz w:val="22"/>
      <w:szCs w:val="22"/>
      <w:lang w:eastAsia="ar-SA"/>
    </w:rPr>
  </w:style>
  <w:style w:type="paragraph" w:styleId="4">
    <w:name w:val="heading 4"/>
    <w:basedOn w:val="a0"/>
    <w:next w:val="a1"/>
    <w:qFormat/>
    <w:pPr>
      <w:numPr>
        <w:ilvl w:val="3"/>
        <w:numId w:val="4"/>
      </w:num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Основной текст Знак"/>
    <w:link w:val="a1"/>
    <w:rsid w:val="008C5754"/>
    <w:rPr>
      <w:rFonts w:ascii="Calibri" w:eastAsia="SimSun" w:hAnsi="Calibri" w:cs="font23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13" Type="http://schemas.openxmlformats.org/officeDocument/2006/relationships/hyperlink" Target="http://www.book.ru/" TargetMode="External"/><Relationship Id="rId18" Type="http://schemas.openxmlformats.org/officeDocument/2006/relationships/hyperlink" Target="http://grebennik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ubov.yakimenko@vvsu.ru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hyperlink" Target="https://lib.rucont.ru/search" TargetMode="External"/><Relationship Id="rId5" Type="http://schemas.openxmlformats.org/officeDocument/2006/relationships/hyperlink" Target="https://urait.ru/" TargetMode="External"/><Relationship Id="rId15" Type="http://schemas.openxmlformats.org/officeDocument/2006/relationships/hyperlink" Target="http://ibooks.ru/home.php?routine=bookshelf" TargetMode="External"/><Relationship Id="rId10" Type="http://schemas.openxmlformats.org/officeDocument/2006/relationships/hyperlink" Target="http://biblioclub.ru/index.php?page=book_blocks&amp;view=main_ub" TargetMode="External"/><Relationship Id="rId19" Type="http://schemas.openxmlformats.org/officeDocument/2006/relationships/hyperlink" Target="mailto:lubov.yakimenko@v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quarantine" TargetMode="Externa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Links>
    <vt:vector size="90" baseType="variant">
      <vt:variant>
        <vt:i4>3801161</vt:i4>
      </vt:variant>
      <vt:variant>
        <vt:i4>42</vt:i4>
      </vt:variant>
      <vt:variant>
        <vt:i4>0</vt:i4>
      </vt:variant>
      <vt:variant>
        <vt:i4>5</vt:i4>
      </vt:variant>
      <vt:variant>
        <vt:lpwstr>mailto:lubov.yakimenko@vvsu.ru</vt:lpwstr>
      </vt:variant>
      <vt:variant>
        <vt:lpwstr/>
      </vt:variant>
      <vt:variant>
        <vt:i4>7995434</vt:i4>
      </vt:variant>
      <vt:variant>
        <vt:i4>39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5111874</vt:i4>
      </vt:variant>
      <vt:variant>
        <vt:i4>33</vt:i4>
      </vt:variant>
      <vt:variant>
        <vt:i4>0</vt:i4>
      </vt:variant>
      <vt:variant>
        <vt:i4>5</vt:i4>
      </vt:variant>
      <vt:variant>
        <vt:lpwstr>https://ibooks.ru/home.php?routine=bookshelf</vt:lpwstr>
      </vt:variant>
      <vt:variant>
        <vt:lpwstr/>
      </vt:variant>
      <vt:variant>
        <vt:i4>2687024</vt:i4>
      </vt:variant>
      <vt:variant>
        <vt:i4>30</vt:i4>
      </vt:variant>
      <vt:variant>
        <vt:i4>0</vt:i4>
      </vt:variant>
      <vt:variant>
        <vt:i4>5</vt:i4>
      </vt:variant>
      <vt:variant>
        <vt:lpwstr>http://ibooks.ru/home.php?routine=bookshelf</vt:lpwstr>
      </vt:variant>
      <vt:variant>
        <vt:lpwstr/>
      </vt:variant>
      <vt:variant>
        <vt:i4>1114134</vt:i4>
      </vt:variant>
      <vt:variant>
        <vt:i4>27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8192038</vt:i4>
      </vt:variant>
      <vt:variant>
        <vt:i4>24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1703963</vt:i4>
      </vt:variant>
      <vt:variant>
        <vt:i4>18</vt:i4>
      </vt:variant>
      <vt:variant>
        <vt:i4>0</vt:i4>
      </vt:variant>
      <vt:variant>
        <vt:i4>5</vt:i4>
      </vt:variant>
      <vt:variant>
        <vt:lpwstr>https://lib.rucont.ru/search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http://biblioclub.ru/index.php?page=book_blocks&amp;view=main_ub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https://new.znanium.com/help/quarantine</vt:lpwstr>
      </vt:variant>
      <vt:variant>
        <vt:lpwstr/>
      </vt:variant>
      <vt:variant>
        <vt:i4>4259912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mailto:lubov.yakimenko@vvsu.ru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Любовь</dc:creator>
  <cp:keywords/>
  <cp:lastModifiedBy>Эльдорадо Пользователь</cp:lastModifiedBy>
  <cp:revision>2</cp:revision>
  <cp:lastPrinted>1601-01-01T00:00:00Z</cp:lastPrinted>
  <dcterms:created xsi:type="dcterms:W3CDTF">2020-05-01T00:49:00Z</dcterms:created>
  <dcterms:modified xsi:type="dcterms:W3CDTF">2020-05-01T00:49:00Z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